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3DE67096"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9E6A58">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7943ECF5" w:rsidR="00F20995" w:rsidRDefault="00F20995" w:rsidP="00305109">
      <w:pPr>
        <w:widowControl w:val="0"/>
        <w:overflowPunct w:val="0"/>
        <w:autoSpaceDE w:val="0"/>
        <w:autoSpaceDN w:val="0"/>
        <w:adjustRightInd w:val="0"/>
        <w:spacing w:after="12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9E6A58">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792CFA4B" w14:textId="48CB37DA" w:rsidR="00EE2021" w:rsidRPr="009E6A58" w:rsidRDefault="00305109" w:rsidP="00305109">
      <w:pPr>
        <w:spacing w:after="120" w:line="240" w:lineRule="auto"/>
        <w:rPr>
          <w:rFonts w:ascii="Verdana" w:eastAsia="Calibri" w:hAnsi="Verdana" w:cs="Calibri"/>
          <w:b/>
          <w:bCs/>
          <w:color w:val="000000"/>
          <w:sz w:val="20"/>
          <w:szCs w:val="20"/>
          <w14:ligatures w14:val="standardContextual"/>
        </w:rPr>
      </w:pPr>
      <w:r w:rsidRPr="00305109">
        <w:rPr>
          <w:rFonts w:ascii="Verdana" w:eastAsia="Calibri" w:hAnsi="Verdana" w:cs="Calibri"/>
          <w:b/>
          <w:bCs/>
          <w:color w:val="000000"/>
          <w:sz w:val="20"/>
          <w:szCs w:val="20"/>
          <w14:ligatures w14:val="standardContextual"/>
        </w:rPr>
        <w:t>SUBISPROFOND: 5003540084</w:t>
      </w: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7E92B523" w:rsidR="00D85C5B" w:rsidRDefault="00D85C5B" w:rsidP="002A1C98">
      <w:pPr>
        <w:widowControl w:val="0"/>
        <w:overflowPunct w:val="0"/>
        <w:autoSpaceDE w:val="0"/>
        <w:autoSpaceDN w:val="0"/>
        <w:adjustRightInd w:val="0"/>
        <w:spacing w:after="0" w:line="276" w:lineRule="auto"/>
        <w:ind w:left="708" w:firstLine="708"/>
        <w:jc w:val="both"/>
        <w:textAlignment w:val="baseline"/>
        <w:rPr>
          <w:rFonts w:eastAsia="Times New Roman" w:cs="Times New Roman"/>
          <w:lang w:eastAsia="cs-CZ"/>
        </w:rPr>
      </w:pPr>
      <w:r w:rsidRPr="000C5DA0">
        <w:rPr>
          <w:rFonts w:eastAsia="Times New Roman" w:cs="Times New Roman"/>
          <w:lang w:eastAsia="cs-CZ"/>
        </w:rPr>
        <w:t>DIČ CZ70994234</w:t>
      </w:r>
    </w:p>
    <w:p w14:paraId="3B6CBC42" w14:textId="5D3BFD25" w:rsidR="000D0B07" w:rsidRPr="009F0510" w:rsidRDefault="000D0B07" w:rsidP="002A1C98">
      <w:pPr>
        <w:pStyle w:val="Textbezodsazen"/>
        <w:widowControl w:val="0"/>
        <w:spacing w:after="0" w:line="276" w:lineRule="auto"/>
        <w:ind w:left="708" w:firstLine="708"/>
      </w:pPr>
      <w:r>
        <w:t xml:space="preserve">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66E51CE7" w:rsidR="00D85C5B" w:rsidRPr="006207FB" w:rsidRDefault="00D85C5B" w:rsidP="002A1C98">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IČ …………………</w:t>
      </w:r>
      <w:proofErr w:type="gramStart"/>
      <w:r w:rsidRPr="006207FB">
        <w:rPr>
          <w:rFonts w:eastAsia="Times New Roman" w:cs="Times New Roman"/>
          <w:highlight w:val="yellow"/>
          <w:lang w:eastAsia="cs-CZ"/>
        </w:rPr>
        <w:t>… ,</w:t>
      </w:r>
      <w:proofErr w:type="gramEnd"/>
      <w:r w:rsidRPr="006207FB">
        <w:rPr>
          <w:rFonts w:eastAsia="Times New Roman" w:cs="Times New Roman"/>
          <w:highlight w:val="yellow"/>
          <w:lang w:eastAsia="cs-CZ"/>
        </w:rPr>
        <w:t xml:space="preserve">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Bankovní </w:t>
      </w:r>
      <w:proofErr w:type="gramStart"/>
      <w:r w:rsidRPr="006207FB">
        <w:rPr>
          <w:rFonts w:eastAsia="Times New Roman" w:cs="Times New Roman"/>
          <w:highlight w:val="yellow"/>
          <w:lang w:eastAsia="cs-CZ"/>
        </w:rPr>
        <w:t>spojení:…</w:t>
      </w:r>
      <w:proofErr w:type="gramEnd"/>
      <w:r w:rsidRPr="006207FB">
        <w:rPr>
          <w:rFonts w:eastAsia="Times New Roman" w:cs="Times New Roman"/>
          <w:highlight w:val="yellow"/>
          <w:lang w:eastAsia="cs-CZ"/>
        </w:rPr>
        <w:t>…………………..</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Číslo </w:t>
      </w:r>
      <w:proofErr w:type="gramStart"/>
      <w:r w:rsidRPr="006207FB">
        <w:rPr>
          <w:rFonts w:eastAsia="Times New Roman" w:cs="Times New Roman"/>
          <w:highlight w:val="yellow"/>
          <w:lang w:eastAsia="cs-CZ"/>
        </w:rPr>
        <w:t>účtu:…</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0626567A"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6062F9">
        <w:rPr>
          <w:rFonts w:eastAsia="Times New Roman" w:cs="Times New Roman"/>
          <w:b/>
          <w:lang w:eastAsia="cs-CZ"/>
        </w:rPr>
        <w:t>„</w:t>
      </w:r>
      <w:r w:rsidR="0057475C" w:rsidRPr="0057475C">
        <w:rPr>
          <w:rFonts w:eastAsia="Times New Roman" w:cs="Times New Roman"/>
          <w:b/>
          <w:lang w:eastAsia="cs-CZ"/>
        </w:rPr>
        <w:t xml:space="preserve">Nákup 2 ks přívěsných vozíků pro </w:t>
      </w:r>
      <w:proofErr w:type="spellStart"/>
      <w:r w:rsidR="0057475C" w:rsidRPr="0057475C">
        <w:rPr>
          <w:rFonts w:eastAsia="Times New Roman" w:cs="Times New Roman"/>
          <w:b/>
          <w:lang w:eastAsia="cs-CZ"/>
        </w:rPr>
        <w:t>mulčovače</w:t>
      </w:r>
      <w:proofErr w:type="spellEnd"/>
      <w:r w:rsidR="0057475C" w:rsidRPr="0057475C">
        <w:rPr>
          <w:rFonts w:eastAsia="Times New Roman" w:cs="Times New Roman"/>
          <w:b/>
          <w:lang w:eastAsia="cs-CZ"/>
        </w:rPr>
        <w:t xml:space="preserve"> pro OŘ PHA 2024</w:t>
      </w:r>
      <w:r w:rsidRPr="006062F9">
        <w:rPr>
          <w:rFonts w:eastAsia="Times New Roman" w:cs="Times New Roman"/>
          <w:lang w:eastAsia="cs-CZ"/>
        </w:rPr>
        <w:t xml:space="preserve">“, č. j. veřejné zakázky: </w:t>
      </w:r>
      <w:r w:rsidR="0057475C" w:rsidRPr="0057475C">
        <w:rPr>
          <w:rFonts w:eastAsia="Times New Roman" w:cs="Times New Roman"/>
          <w:lang w:eastAsia="cs-CZ"/>
        </w:rPr>
        <w:t>35427/2024-SŽ-OŘ PHA-OVZ</w:t>
      </w:r>
      <w:r w:rsidRPr="006062F9">
        <w:rPr>
          <w:rFonts w:eastAsia="Times New Roman" w:cs="Times New Roman"/>
          <w:lang w:eastAsia="cs-CZ"/>
        </w:rPr>
        <w:t xml:space="preserve"> (dále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B7D87D1" w14:textId="0FCAFE94" w:rsidR="00717E19" w:rsidRPr="00717E19" w:rsidRDefault="00D85C5B" w:rsidP="00543053">
      <w:pPr>
        <w:pStyle w:val="Nadpis1"/>
        <w:numPr>
          <w:ilvl w:val="0"/>
          <w:numId w:val="23"/>
        </w:numPr>
        <w:spacing w:after="120" w:line="276" w:lineRule="auto"/>
        <w:jc w:val="both"/>
      </w:pPr>
      <w:r w:rsidRPr="00116413">
        <w:lastRenderedPageBreak/>
        <w:t>Předmět koupě (přesná specifikace)</w:t>
      </w:r>
    </w:p>
    <w:p w14:paraId="1CC662D5" w14:textId="43366312" w:rsidR="00D85C5B" w:rsidRPr="003316CD"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316CD">
        <w:rPr>
          <w:rFonts w:eastAsia="Times New Roman" w:cs="Times New Roman"/>
          <w:lang w:eastAsia="cs-CZ"/>
        </w:rPr>
        <w:t xml:space="preserve">Předmětem koupě </w:t>
      </w:r>
      <w:r w:rsidR="008F707B" w:rsidRPr="003316CD">
        <w:rPr>
          <w:rFonts w:eastAsia="Times New Roman" w:cs="Times New Roman"/>
          <w:lang w:eastAsia="cs-CZ"/>
        </w:rPr>
        <w:t xml:space="preserve">jsou 2 ks </w:t>
      </w:r>
      <w:r w:rsidR="003316CD" w:rsidRPr="003316CD">
        <w:rPr>
          <w:rFonts w:eastAsia="Times New Roman" w:cs="Times New Roman"/>
          <w:lang w:eastAsia="cs-CZ"/>
        </w:rPr>
        <w:t xml:space="preserve">přívěsných sklopných vozíků pro přepravu </w:t>
      </w:r>
      <w:proofErr w:type="spellStart"/>
      <w:r w:rsidR="003316CD" w:rsidRPr="003316CD">
        <w:rPr>
          <w:rFonts w:eastAsia="Times New Roman" w:cs="Times New Roman"/>
          <w:lang w:eastAsia="cs-CZ"/>
        </w:rPr>
        <w:t>mulčovače</w:t>
      </w:r>
      <w:proofErr w:type="spellEnd"/>
      <w:r w:rsidR="003316CD">
        <w:rPr>
          <w:rFonts w:eastAsia="Times New Roman" w:cs="Times New Roman"/>
          <w:lang w:eastAsia="cs-CZ"/>
        </w:rPr>
        <w:t>.</w:t>
      </w:r>
    </w:p>
    <w:p w14:paraId="01CA54BB" w14:textId="330DB2C9" w:rsidR="00D85C5B" w:rsidRPr="003316CD"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316CD">
        <w:rPr>
          <w:rFonts w:eastAsia="Times New Roman" w:cs="Times New Roman"/>
          <w:lang w:eastAsia="cs-CZ"/>
        </w:rPr>
        <w:t xml:space="preserve">Přesná specifikace je uvedena v příloze č. </w:t>
      </w:r>
      <w:r w:rsidR="003316CD" w:rsidRPr="003316CD">
        <w:rPr>
          <w:rFonts w:eastAsia="Times New Roman" w:cs="Times New Roman"/>
          <w:lang w:eastAsia="cs-CZ"/>
        </w:rPr>
        <w:t xml:space="preserve">3 </w:t>
      </w:r>
      <w:r w:rsidRPr="003316CD">
        <w:rPr>
          <w:rFonts w:eastAsia="Times New Roman" w:cs="Times New Roman"/>
          <w:lang w:eastAsia="cs-CZ"/>
        </w:rPr>
        <w:t xml:space="preserve">této </w:t>
      </w:r>
      <w:r w:rsidR="008B1447" w:rsidRPr="003316CD">
        <w:rPr>
          <w:rFonts w:eastAsia="Times New Roman" w:cs="Times New Roman"/>
          <w:lang w:eastAsia="cs-CZ"/>
        </w:rPr>
        <w:t>Sml</w:t>
      </w:r>
      <w:r w:rsidRPr="003316CD">
        <w:rPr>
          <w:rFonts w:eastAsia="Times New Roman" w:cs="Times New Roman"/>
          <w:lang w:eastAsia="cs-CZ"/>
        </w:rPr>
        <w:t>ouvy.</w:t>
      </w:r>
    </w:p>
    <w:p w14:paraId="4A214B1F" w14:textId="006F8D2F" w:rsidR="00D85C5B" w:rsidRPr="009B49D8"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B49D8">
        <w:rPr>
          <w:rFonts w:eastAsia="Times New Roman" w:cs="Times New Roman"/>
          <w:lang w:eastAsia="cs-CZ"/>
        </w:rPr>
        <w:t>Předmět koupě musí splňovat podmínky stanovené právními předpisy, normami ČSN, technickými normami, uvedenými v příloze č</w:t>
      </w:r>
      <w:r w:rsidR="009B49D8" w:rsidRPr="009B49D8">
        <w:rPr>
          <w:rFonts w:eastAsia="Times New Roman" w:cs="Times New Roman"/>
          <w:lang w:eastAsia="cs-CZ"/>
        </w:rPr>
        <w:t xml:space="preserve">. 3 </w:t>
      </w:r>
      <w:r w:rsidRPr="009B49D8">
        <w:rPr>
          <w:rFonts w:eastAsia="Times New Roman" w:cs="Times New Roman"/>
          <w:lang w:eastAsia="cs-CZ"/>
        </w:rPr>
        <w:t xml:space="preserve">této </w:t>
      </w:r>
      <w:r w:rsidR="008B1447" w:rsidRPr="009B49D8">
        <w:rPr>
          <w:rFonts w:eastAsia="Times New Roman" w:cs="Times New Roman"/>
          <w:lang w:eastAsia="cs-CZ"/>
        </w:rPr>
        <w:t>Sml</w:t>
      </w:r>
      <w:r w:rsidRPr="009B49D8">
        <w:rPr>
          <w:rFonts w:eastAsia="Times New Roman" w:cs="Times New Roman"/>
          <w:lang w:eastAsia="cs-CZ"/>
        </w:rPr>
        <w:t>ouvy.</w:t>
      </w:r>
    </w:p>
    <w:p w14:paraId="46F1124F" w14:textId="2C1185C9" w:rsidR="00D85C5B" w:rsidRPr="00BF574E"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F574E">
        <w:rPr>
          <w:rFonts w:eastAsia="Times New Roman" w:cs="Times New Roman"/>
          <w:lang w:eastAsia="cs-CZ"/>
        </w:rPr>
        <w:t>Jakost ani provedení Předmětu koupě není určeno vzorkem ani předlohou.</w:t>
      </w:r>
    </w:p>
    <w:p w14:paraId="4A3E70EF" w14:textId="68151B48" w:rsidR="00717E19" w:rsidRPr="006E7AA1" w:rsidRDefault="00E60DBC" w:rsidP="00543053">
      <w:pPr>
        <w:pStyle w:val="Nadpis1"/>
        <w:numPr>
          <w:ilvl w:val="0"/>
          <w:numId w:val="23"/>
        </w:numPr>
        <w:spacing w:after="120" w:line="276" w:lineRule="auto"/>
        <w:jc w:val="both"/>
        <w:rPr>
          <w:rFonts w:eastAsia="Times New Roman"/>
          <w:lang w:eastAsia="cs-CZ"/>
        </w:rPr>
      </w:pPr>
      <w:r w:rsidRPr="00E60DBC">
        <w:rPr>
          <w:rFonts w:eastAsia="Times New Roman"/>
          <w:lang w:eastAsia="cs-CZ"/>
        </w:rPr>
        <w:t xml:space="preserve">Kupní cena </w:t>
      </w:r>
      <w:r w:rsidRPr="00543053">
        <w:t>předmětu</w:t>
      </w:r>
      <w:r w:rsidRPr="00E60DBC">
        <w:rPr>
          <w:rFonts w:eastAsia="Times New Roman"/>
          <w:lang w:eastAsia="cs-CZ"/>
        </w:rPr>
        <w:t xml:space="preserve"> koupě</w:t>
      </w:r>
    </w:p>
    <w:p w14:paraId="5E5CE2AD" w14:textId="286B1505" w:rsidR="008B2F5B" w:rsidRPr="008B2F5B"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t>Cena předmětu koupě je uvedena v </w:t>
      </w:r>
      <w:r w:rsidRPr="00BF574E">
        <w:t xml:space="preserve">příloze č. </w:t>
      </w:r>
      <w:r w:rsidR="00BF574E" w:rsidRPr="00BF574E">
        <w:rPr>
          <w:rFonts w:eastAsia="Times New Roman" w:cs="Times New Roman"/>
          <w:lang w:eastAsia="cs-CZ"/>
        </w:rPr>
        <w:t>2</w:t>
      </w:r>
      <w:r w:rsidRPr="00BF574E">
        <w:t xml:space="preserve"> této Smlouvy</w:t>
      </w:r>
      <w:r>
        <w:t>.</w:t>
      </w:r>
    </w:p>
    <w:p w14:paraId="7725C329" w14:textId="60FF819C" w:rsidR="00782A52" w:rsidRPr="00BF574E"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F574E">
        <w:rPr>
          <w:rFonts w:eastAsia="Times New Roman" w:cs="Times New Roman"/>
          <w:lang w:eastAsia="cs-CZ"/>
        </w:rPr>
        <w:t xml:space="preserve">Kupní cena bude uhrazena na základě předávacího protokolu podepsaného oběma </w:t>
      </w:r>
      <w:r w:rsidR="008B1447" w:rsidRPr="00BF574E">
        <w:rPr>
          <w:rFonts w:eastAsia="Times New Roman" w:cs="Times New Roman"/>
          <w:lang w:eastAsia="cs-CZ"/>
        </w:rPr>
        <w:t>Sml</w:t>
      </w:r>
      <w:r w:rsidRPr="00BF574E">
        <w:rPr>
          <w:rFonts w:eastAsia="Times New Roman" w:cs="Times New Roman"/>
          <w:lang w:eastAsia="cs-CZ"/>
        </w:rPr>
        <w:t>uvními stranami</w:t>
      </w:r>
      <w:r w:rsidR="00BF574E" w:rsidRPr="00BF574E">
        <w:rPr>
          <w:rFonts w:eastAsia="Times New Roman" w:cs="Times New Roman"/>
          <w:lang w:eastAsia="cs-CZ"/>
        </w:rPr>
        <w:t xml:space="preserve"> nebo </w:t>
      </w:r>
      <w:r w:rsidR="002B20CA" w:rsidRPr="00BF574E">
        <w:rPr>
          <w:rFonts w:eastAsia="Times New Roman" w:cs="Times New Roman"/>
          <w:lang w:eastAsia="cs-CZ"/>
        </w:rPr>
        <w:t>dodacího listu.</w:t>
      </w:r>
    </w:p>
    <w:p w14:paraId="70884A3F" w14:textId="77777777" w:rsidR="00D85C5B" w:rsidRPr="000C5DA0" w:rsidRDefault="00D85C5B" w:rsidP="00543053">
      <w:pPr>
        <w:pStyle w:val="Nadpis1"/>
        <w:numPr>
          <w:ilvl w:val="0"/>
          <w:numId w:val="23"/>
        </w:numPr>
        <w:spacing w:after="120" w:line="276" w:lineRule="auto"/>
        <w:jc w:val="both"/>
        <w:rPr>
          <w:rFonts w:eastAsia="Times New Roman"/>
          <w:lang w:eastAsia="cs-CZ"/>
        </w:rPr>
      </w:pPr>
      <w:r w:rsidRPr="000C5DA0">
        <w:rPr>
          <w:rFonts w:eastAsia="Times New Roman"/>
          <w:lang w:eastAsia="cs-CZ"/>
        </w:rPr>
        <w:t>Místo a doba dodání</w:t>
      </w:r>
    </w:p>
    <w:p w14:paraId="402B988F" w14:textId="77777777" w:rsidR="00247A9B" w:rsidRPr="00247A9B" w:rsidRDefault="00D85C5B" w:rsidP="00BF574E">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bCs/>
          <w:lang w:eastAsia="cs-CZ"/>
        </w:rPr>
      </w:pPr>
      <w:r w:rsidRPr="00247A9B">
        <w:rPr>
          <w:rFonts w:eastAsia="Times New Roman" w:cs="Times New Roman"/>
          <w:lang w:eastAsia="cs-CZ"/>
        </w:rPr>
        <w:t>Místo dodání je</w:t>
      </w:r>
      <w:r w:rsidR="00247A9B" w:rsidRPr="00247A9B">
        <w:rPr>
          <w:rFonts w:eastAsia="Times New Roman" w:cs="Times New Roman"/>
          <w:lang w:eastAsia="cs-CZ"/>
        </w:rPr>
        <w:t>:</w:t>
      </w:r>
    </w:p>
    <w:p w14:paraId="54AA5D01" w14:textId="77777777" w:rsidR="00247A9B" w:rsidRPr="00247A9B" w:rsidRDefault="00BF574E" w:rsidP="00247A9B">
      <w:pPr>
        <w:pStyle w:val="Odstavecseseznamem"/>
        <w:widowControl w:val="0"/>
        <w:numPr>
          <w:ilvl w:val="0"/>
          <w:numId w:val="33"/>
        </w:numPr>
        <w:overflowPunct w:val="0"/>
        <w:autoSpaceDE w:val="0"/>
        <w:autoSpaceDN w:val="0"/>
        <w:adjustRightInd w:val="0"/>
        <w:spacing w:after="0" w:line="276" w:lineRule="auto"/>
        <w:jc w:val="both"/>
        <w:textAlignment w:val="baseline"/>
        <w:rPr>
          <w:rFonts w:eastAsia="Times New Roman" w:cs="Times New Roman"/>
          <w:bCs/>
          <w:lang w:eastAsia="cs-CZ"/>
        </w:rPr>
      </w:pPr>
      <w:r w:rsidRPr="00247A9B">
        <w:rPr>
          <w:rFonts w:eastAsia="Times New Roman" w:cs="Times New Roman"/>
          <w:lang w:eastAsia="cs-CZ"/>
        </w:rPr>
        <w:t>TO Kralupy nad Vltavou</w:t>
      </w:r>
      <w:r w:rsidR="00247A9B" w:rsidRPr="00247A9B">
        <w:rPr>
          <w:rFonts w:eastAsia="Times New Roman" w:cs="Times New Roman"/>
          <w:lang w:eastAsia="cs-CZ"/>
        </w:rPr>
        <w:t xml:space="preserve"> </w:t>
      </w:r>
      <w:r w:rsidR="00247A9B" w:rsidRPr="00247A9B">
        <w:t>(GPS: 50°14'13.494"N, 14°19'2.957"E)</w:t>
      </w:r>
    </w:p>
    <w:p w14:paraId="7945B98B" w14:textId="04DE4325" w:rsidR="00BF574E" w:rsidRPr="00E114B5" w:rsidRDefault="00247A9B" w:rsidP="00241C11">
      <w:pPr>
        <w:pStyle w:val="Odstavecseseznamem"/>
        <w:widowControl w:val="0"/>
        <w:numPr>
          <w:ilvl w:val="0"/>
          <w:numId w:val="33"/>
        </w:numPr>
        <w:overflowPunct w:val="0"/>
        <w:autoSpaceDE w:val="0"/>
        <w:autoSpaceDN w:val="0"/>
        <w:adjustRightInd w:val="0"/>
        <w:spacing w:after="120" w:line="276" w:lineRule="auto"/>
        <w:jc w:val="both"/>
        <w:textAlignment w:val="baseline"/>
        <w:rPr>
          <w:rFonts w:eastAsia="Times New Roman" w:cs="Times New Roman"/>
          <w:bCs/>
          <w:lang w:eastAsia="cs-CZ"/>
        </w:rPr>
      </w:pPr>
      <w:r w:rsidRPr="00E114B5">
        <w:t xml:space="preserve">TO Český Brod (GPS: </w:t>
      </w:r>
      <w:r w:rsidRPr="00E114B5">
        <w:rPr>
          <w:rFonts w:cs="Arial"/>
          <w:bCs/>
        </w:rPr>
        <w:t>50°4'36.753"N, 14°51'53.017"E)</w:t>
      </w:r>
      <w:r w:rsidR="00BF574E" w:rsidRPr="00E114B5">
        <w:rPr>
          <w:rFonts w:eastAsia="Times New Roman" w:cs="Times New Roman"/>
          <w:lang w:eastAsia="cs-CZ"/>
        </w:rPr>
        <w:tab/>
      </w:r>
    </w:p>
    <w:p w14:paraId="3B9CAD31" w14:textId="227505FC" w:rsidR="00E114B5" w:rsidRPr="00E114B5" w:rsidRDefault="00D85C5B" w:rsidP="00E114B5">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lang w:eastAsia="cs-CZ"/>
        </w:rPr>
      </w:pPr>
      <w:r w:rsidRPr="00E114B5">
        <w:rPr>
          <w:rFonts w:eastAsia="Times New Roman" w:cs="Times New Roman"/>
          <w:lang w:eastAsia="cs-CZ"/>
        </w:rPr>
        <w:t xml:space="preserve">Předmět koupě bude dodán </w:t>
      </w:r>
      <w:r w:rsidR="00E114B5" w:rsidRPr="00E114B5">
        <w:rPr>
          <w:rFonts w:eastAsia="Times New Roman" w:cs="Times New Roman"/>
          <w:lang w:eastAsia="cs-CZ"/>
        </w:rPr>
        <w:t>do 2 měsíců od uveřejnění smlouvy v Registru smluv</w:t>
      </w:r>
      <w:r w:rsidR="00E114B5">
        <w:rPr>
          <w:rFonts w:eastAsia="Times New Roman" w:cs="Times New Roman"/>
          <w:lang w:eastAsia="cs-CZ"/>
        </w:rPr>
        <w:t>.</w:t>
      </w:r>
      <w:r w:rsidR="00E114B5" w:rsidRPr="00E114B5">
        <w:rPr>
          <w:rFonts w:eastAsia="Times New Roman" w:cs="Times New Roman"/>
          <w:lang w:eastAsia="cs-CZ"/>
        </w:rPr>
        <w:t xml:space="preserve"> </w:t>
      </w:r>
    </w:p>
    <w:p w14:paraId="4D5A70EC" w14:textId="2A91EF79" w:rsidR="00D85C5B" w:rsidRPr="00E114B5" w:rsidRDefault="00D85C5B" w:rsidP="00543053">
      <w:pPr>
        <w:pStyle w:val="Nadpis1"/>
        <w:numPr>
          <w:ilvl w:val="0"/>
          <w:numId w:val="23"/>
        </w:numPr>
        <w:spacing w:after="120" w:line="276" w:lineRule="auto"/>
        <w:jc w:val="both"/>
        <w:rPr>
          <w:rFonts w:eastAsia="Times New Roman"/>
          <w:lang w:eastAsia="cs-CZ"/>
        </w:rPr>
      </w:pPr>
      <w:r w:rsidRPr="00E114B5">
        <w:rPr>
          <w:rFonts w:eastAsia="Times New Roman"/>
          <w:lang w:eastAsia="cs-CZ"/>
        </w:rPr>
        <w:t xml:space="preserve">Přeprava </w:t>
      </w:r>
      <w:r w:rsidRPr="00543053">
        <w:t>předmětu</w:t>
      </w:r>
      <w:r w:rsidRPr="00E114B5">
        <w:rPr>
          <w:rFonts w:eastAsia="Times New Roman"/>
          <w:lang w:eastAsia="cs-CZ"/>
        </w:rPr>
        <w:t xml:space="preserve"> koupě</w:t>
      </w:r>
    </w:p>
    <w:p w14:paraId="659ECFAB" w14:textId="77777777" w:rsidR="00717E19" w:rsidRPr="006E7AA1"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E7AA1">
        <w:rPr>
          <w:rFonts w:eastAsia="Times New Roman" w:cs="Times New Roman"/>
          <w:lang w:eastAsia="cs-CZ"/>
        </w:rPr>
        <w:t>Pojištění se nevyžaduje.</w:t>
      </w:r>
      <w:r w:rsidR="00717E19" w:rsidRPr="006E7AA1">
        <w:rPr>
          <w:rFonts w:eastAsia="Times New Roman" w:cs="Times New Roman"/>
          <w:lang w:eastAsia="cs-CZ"/>
        </w:rPr>
        <w:t xml:space="preserve"> </w:t>
      </w:r>
    </w:p>
    <w:p w14:paraId="3776C210" w14:textId="77777777" w:rsidR="00D85C5B" w:rsidRPr="006E7AA1"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E7AA1">
        <w:rPr>
          <w:rFonts w:eastAsia="Times New Roman" w:cs="Times New Roman"/>
          <w:lang w:eastAsia="cs-CZ"/>
        </w:rPr>
        <w:t>Speciální balení se nevyžaduje.</w:t>
      </w:r>
    </w:p>
    <w:p w14:paraId="3324C4C2" w14:textId="77777777" w:rsidR="00D85C5B" w:rsidRPr="000C5DA0" w:rsidRDefault="00D85C5B" w:rsidP="00543053">
      <w:pPr>
        <w:pStyle w:val="Nadpis1"/>
        <w:numPr>
          <w:ilvl w:val="0"/>
          <w:numId w:val="23"/>
        </w:numPr>
        <w:spacing w:after="120" w:line="276" w:lineRule="auto"/>
        <w:jc w:val="both"/>
        <w:rPr>
          <w:rFonts w:eastAsia="Times New Roman"/>
          <w:lang w:eastAsia="cs-CZ"/>
        </w:rPr>
      </w:pPr>
      <w:r w:rsidRPr="000C5DA0">
        <w:rPr>
          <w:rFonts w:eastAsia="Times New Roman"/>
          <w:lang w:eastAsia="cs-CZ"/>
        </w:rPr>
        <w:t>Listiny (doklady)</w:t>
      </w:r>
    </w:p>
    <w:p w14:paraId="3F351793" w14:textId="6042CE38" w:rsidR="00AE4595" w:rsidRPr="00AD1CAC"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D1CAC">
        <w:rPr>
          <w:rFonts w:eastAsia="Times New Roman" w:cs="Times New Roman"/>
          <w:lang w:eastAsia="cs-CZ"/>
        </w:rPr>
        <w:t xml:space="preserve">Prodávající předá Kupujícímu </w:t>
      </w:r>
      <w:r w:rsidR="004273EA" w:rsidRPr="00AD1CAC">
        <w:rPr>
          <w:rFonts w:eastAsia="Times New Roman" w:cs="Times New Roman"/>
          <w:lang w:eastAsia="cs-CZ"/>
        </w:rPr>
        <w:t>doklady splňující veškeré podmínky pro přihlášení a provoz na pozemních komunikacích ČR – Prohlášení o shodě, tzv. COC listu.</w:t>
      </w:r>
    </w:p>
    <w:p w14:paraId="4B70C07C" w14:textId="77777777" w:rsidR="00D85C5B" w:rsidRPr="00AD1CAC" w:rsidRDefault="00D85C5B" w:rsidP="00543053">
      <w:pPr>
        <w:pStyle w:val="Nadpis1"/>
        <w:numPr>
          <w:ilvl w:val="0"/>
          <w:numId w:val="23"/>
        </w:numPr>
        <w:spacing w:after="120" w:line="276" w:lineRule="auto"/>
        <w:jc w:val="both"/>
        <w:rPr>
          <w:rFonts w:eastAsia="Times New Roman"/>
          <w:lang w:eastAsia="cs-CZ"/>
        </w:rPr>
      </w:pPr>
      <w:r w:rsidRPr="00543053">
        <w:t>Záruka</w:t>
      </w:r>
    </w:p>
    <w:p w14:paraId="5D812CA2" w14:textId="6584057B" w:rsidR="00AE4595" w:rsidRPr="00AD1CAC"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AD1CAC">
        <w:t>Dodavatel poskytuje záruku za jakost v délce min. 24 měsíců na celý předmět plnění.</w:t>
      </w:r>
    </w:p>
    <w:p w14:paraId="2097C982" w14:textId="77777777" w:rsidR="00A33BB9" w:rsidRDefault="00A33BB9" w:rsidP="00543053">
      <w:pPr>
        <w:pStyle w:val="Nadpis1"/>
        <w:numPr>
          <w:ilvl w:val="0"/>
          <w:numId w:val="23"/>
        </w:numPr>
        <w:spacing w:after="120" w:line="276" w:lineRule="auto"/>
        <w:jc w:val="both"/>
        <w:rPr>
          <w:rFonts w:eastAsia="Times New Roman"/>
          <w:lang w:eastAsia="cs-CZ"/>
        </w:rPr>
      </w:pPr>
      <w:r w:rsidRPr="00543053">
        <w:t>Poddodavatelé</w:t>
      </w:r>
      <w:r>
        <w:rPr>
          <w:rFonts w:eastAsia="Times New Roman"/>
          <w:lang w:eastAsia="cs-CZ"/>
        </w:rPr>
        <w:t xml:space="preserve"> a realizační tým</w:t>
      </w:r>
    </w:p>
    <w:p w14:paraId="7A1A44EF" w14:textId="7AA123DA"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w:t>
      </w:r>
      <w:r w:rsidR="00D33F9D">
        <w:rPr>
          <w:highlight w:val="yellow"/>
          <w:lang w:eastAsia="cs-CZ"/>
        </w:rPr>
        <w:t xml:space="preserve">č. </w:t>
      </w:r>
      <w:r w:rsidR="00AD1CAC">
        <w:rPr>
          <w:highlight w:val="yellow"/>
          <w:lang w:eastAsia="cs-CZ"/>
        </w:rPr>
        <w:t>4</w:t>
      </w:r>
      <w:r w:rsidRPr="00E30A6F">
        <w:rPr>
          <w:highlight w:val="yellow"/>
          <w:lang w:eastAsia="cs-CZ"/>
        </w:rPr>
        <w:t xml:space="preserve"> této Smlouvy. </w:t>
      </w:r>
    </w:p>
    <w:p w14:paraId="5CD37451" w14:textId="12E94F25"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w:t>
      </w:r>
      <w:r w:rsidR="00D33F9D">
        <w:rPr>
          <w:highlight w:val="yellow"/>
          <w:lang w:eastAsia="cs-CZ"/>
        </w:rPr>
        <w:t>"</w:t>
      </w:r>
      <w:r w:rsidRPr="00E30A6F">
        <w:rPr>
          <w:highlight w:val="yellow"/>
          <w:lang w:eastAsia="cs-CZ"/>
        </w:rPr>
        <w:t xml:space="preserve">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543053">
      <w:pPr>
        <w:pStyle w:val="Nadpis1"/>
        <w:numPr>
          <w:ilvl w:val="0"/>
          <w:numId w:val="23"/>
        </w:numPr>
        <w:spacing w:after="120" w:line="276" w:lineRule="auto"/>
        <w:jc w:val="both"/>
        <w:rPr>
          <w:rFonts w:eastAsia="Times New Roman"/>
          <w:lang w:eastAsia="cs-CZ"/>
        </w:rPr>
      </w:pPr>
      <w:r w:rsidRPr="000C5DA0">
        <w:rPr>
          <w:rFonts w:eastAsia="Times New Roman"/>
          <w:lang w:eastAsia="cs-CZ"/>
        </w:rPr>
        <w:t xml:space="preserve">Další </w:t>
      </w:r>
      <w:r w:rsidRPr="00543053">
        <w:t>ujednání</w:t>
      </w:r>
    </w:p>
    <w:p w14:paraId="4FE3FBA8"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Prodávající ujišťuje Kupujícího, že Předmět koupě je prostý všech vad, jak právních, tak faktických.</w:t>
      </w:r>
    </w:p>
    <w:p w14:paraId="6C11DF1B" w14:textId="4EF1A317" w:rsidR="00D85C5B" w:rsidRPr="00DA3A37" w:rsidRDefault="00D85C5B" w:rsidP="0068187B">
      <w:pPr>
        <w:pStyle w:val="Odstavecseseznamem"/>
        <w:numPr>
          <w:ilvl w:val="1"/>
          <w:numId w:val="23"/>
        </w:numPr>
        <w:spacing w:line="276" w:lineRule="auto"/>
        <w:ind w:left="709" w:hanging="715"/>
        <w:jc w:val="both"/>
        <w:rPr>
          <w:lang w:eastAsia="cs-CZ"/>
        </w:rPr>
      </w:pPr>
      <w:r w:rsidRPr="00DA3A37">
        <w:rPr>
          <w:lang w:eastAsia="cs-CZ"/>
        </w:rPr>
        <w:t xml:space="preserve">Kontaktními osobami </w:t>
      </w:r>
      <w:r w:rsidR="008B1447" w:rsidRPr="00DA3A37">
        <w:rPr>
          <w:lang w:eastAsia="cs-CZ"/>
        </w:rPr>
        <w:t>Sml</w:t>
      </w:r>
      <w:r w:rsidRPr="00DA3A37">
        <w:rPr>
          <w:lang w:eastAsia="cs-CZ"/>
        </w:rPr>
        <w:t>uvních stran jsou</w:t>
      </w:r>
    </w:p>
    <w:p w14:paraId="1BED9922" w14:textId="7C1DCC2A" w:rsidR="00D71F58" w:rsidRPr="00DA3A37" w:rsidRDefault="00D85C5B" w:rsidP="00C516FB">
      <w:pPr>
        <w:pStyle w:val="Odstavecseseznamem"/>
        <w:numPr>
          <w:ilvl w:val="2"/>
          <w:numId w:val="27"/>
        </w:numPr>
        <w:spacing w:after="60" w:line="276" w:lineRule="auto"/>
        <w:ind w:left="1077"/>
        <w:contextualSpacing w:val="0"/>
        <w:jc w:val="both"/>
        <w:rPr>
          <w:rFonts w:eastAsia="Times New Roman" w:cs="Times New Roman"/>
          <w:u w:val="single"/>
          <w:lang w:eastAsia="cs-CZ"/>
        </w:rPr>
      </w:pPr>
      <w:r w:rsidRPr="00DA3A37">
        <w:rPr>
          <w:rFonts w:eastAsia="Times New Roman" w:cs="Times New Roman"/>
          <w:u w:val="single"/>
          <w:lang w:eastAsia="cs-CZ"/>
        </w:rPr>
        <w:t>za Kupujícího</w:t>
      </w:r>
      <w:r w:rsidR="002868F6">
        <w:rPr>
          <w:rFonts w:eastAsia="Times New Roman" w:cs="Times New Roman"/>
          <w:u w:val="single"/>
          <w:lang w:eastAsia="cs-CZ"/>
        </w:rPr>
        <w:t xml:space="preserve"> </w:t>
      </w:r>
      <w:r w:rsidR="002868F6" w:rsidRPr="002868F6">
        <w:rPr>
          <w:rFonts w:eastAsia="Times New Roman" w:cs="Times New Roman"/>
          <w:u w:val="single"/>
          <w:lang w:eastAsia="cs-CZ"/>
        </w:rPr>
        <w:t>ve věcech technických</w:t>
      </w:r>
      <w:r w:rsidR="002868F6" w:rsidRPr="00DA3A37">
        <w:rPr>
          <w:rFonts w:eastAsia="Times New Roman" w:cs="Times New Roman"/>
          <w:lang w:eastAsia="cs-CZ"/>
        </w:rPr>
        <w:t>:</w:t>
      </w:r>
    </w:p>
    <w:p w14:paraId="04A8EF3F" w14:textId="3F6677D4" w:rsidR="00D85C5B" w:rsidRPr="00DA3A37" w:rsidRDefault="00D85C5B" w:rsidP="00B617BD">
      <w:pPr>
        <w:pStyle w:val="Odstavecseseznamem"/>
        <w:spacing w:line="276" w:lineRule="auto"/>
        <w:ind w:left="1134"/>
        <w:jc w:val="both"/>
        <w:rPr>
          <w:rFonts w:eastAsia="Times New Roman" w:cs="Times New Roman"/>
          <w:lang w:eastAsia="cs-CZ"/>
        </w:rPr>
      </w:pPr>
      <w:r w:rsidRPr="00DA3A37">
        <w:rPr>
          <w:rFonts w:eastAsia="Times New Roman" w:cs="Times New Roman"/>
          <w:lang w:eastAsia="cs-CZ"/>
        </w:rPr>
        <w:t>p.</w:t>
      </w:r>
      <w:r w:rsidR="00D929B3" w:rsidRPr="00DA3A37">
        <w:rPr>
          <w:rFonts w:eastAsia="Times New Roman" w:cs="Times New Roman"/>
          <w:lang w:eastAsia="cs-CZ"/>
        </w:rPr>
        <w:t xml:space="preserve"> </w:t>
      </w:r>
      <w:r w:rsidR="00A42A3B" w:rsidRPr="00DA3A37">
        <w:rPr>
          <w:rFonts w:eastAsia="Times New Roman" w:cs="Times New Roman"/>
          <w:lang w:eastAsia="cs-CZ"/>
        </w:rPr>
        <w:t>Lukáš Kot</w:t>
      </w:r>
      <w:r w:rsidRPr="00DA3A37">
        <w:rPr>
          <w:rFonts w:eastAsia="Times New Roman" w:cs="Times New Roman"/>
          <w:lang w:eastAsia="cs-CZ"/>
        </w:rPr>
        <w:t xml:space="preserve">, tel. </w:t>
      </w:r>
      <w:r w:rsidR="00A42A3B" w:rsidRPr="00DA3A37">
        <w:rPr>
          <w:rFonts w:eastAsia="Times New Roman" w:cs="Times New Roman"/>
          <w:lang w:eastAsia="cs-CZ"/>
        </w:rPr>
        <w:t>725 547 707</w:t>
      </w:r>
      <w:r w:rsidRPr="00DA3A37">
        <w:rPr>
          <w:rFonts w:eastAsia="Times New Roman" w:cs="Times New Roman"/>
          <w:lang w:eastAsia="cs-CZ"/>
        </w:rPr>
        <w:t>, email</w:t>
      </w:r>
      <w:r w:rsidR="0099200D">
        <w:rPr>
          <w:rFonts w:eastAsia="Times New Roman" w:cs="Times New Roman"/>
          <w:lang w:eastAsia="cs-CZ"/>
        </w:rPr>
        <w:t>: KotL@spra</w:t>
      </w:r>
      <w:r w:rsidR="007D56C5">
        <w:rPr>
          <w:rFonts w:eastAsia="Times New Roman" w:cs="Times New Roman"/>
          <w:lang w:eastAsia="cs-CZ"/>
        </w:rPr>
        <w:t>vazeleznic.cz</w:t>
      </w:r>
    </w:p>
    <w:p w14:paraId="49DDCAB9" w14:textId="590FE8C4" w:rsidR="00D929B3" w:rsidRPr="00DA3A37" w:rsidRDefault="00B66945" w:rsidP="00B617BD">
      <w:pPr>
        <w:pStyle w:val="Odstavecseseznamem"/>
        <w:spacing w:after="0" w:line="276" w:lineRule="auto"/>
        <w:ind w:left="1134"/>
        <w:jc w:val="both"/>
        <w:rPr>
          <w:rFonts w:eastAsia="Times New Roman" w:cs="Times New Roman"/>
          <w:lang w:eastAsia="cs-CZ"/>
        </w:rPr>
      </w:pPr>
      <w:r w:rsidRPr="00DA3A37">
        <w:rPr>
          <w:rFonts w:eastAsia="Times New Roman" w:cs="Times New Roman"/>
          <w:lang w:eastAsia="cs-CZ"/>
        </w:rPr>
        <w:t xml:space="preserve">p. </w:t>
      </w:r>
      <w:r w:rsidRPr="00E93CBE">
        <w:rPr>
          <w:rFonts w:eastAsia="Times New Roman" w:cs="Times New Roman"/>
          <w:lang w:eastAsia="cs-CZ"/>
        </w:rPr>
        <w:t>Tomáš</w:t>
      </w:r>
      <w:r w:rsidR="00E93CBE">
        <w:rPr>
          <w:rFonts w:eastAsia="Times New Roman" w:cs="Times New Roman"/>
          <w:lang w:eastAsia="cs-CZ"/>
        </w:rPr>
        <w:t xml:space="preserve"> </w:t>
      </w:r>
      <w:r w:rsidRPr="00E93CBE">
        <w:rPr>
          <w:rFonts w:eastAsia="Times New Roman" w:cs="Times New Roman"/>
          <w:lang w:eastAsia="cs-CZ"/>
        </w:rPr>
        <w:t xml:space="preserve">Dědek, </w:t>
      </w:r>
      <w:r w:rsidRPr="00DA3A37">
        <w:rPr>
          <w:rFonts w:eastAsia="Times New Roman" w:cs="Times New Roman"/>
          <w:lang w:eastAsia="cs-CZ"/>
        </w:rPr>
        <w:t>tel.</w:t>
      </w:r>
      <w:r w:rsidR="0051263D">
        <w:rPr>
          <w:rFonts w:eastAsia="Times New Roman" w:cs="Times New Roman"/>
          <w:lang w:eastAsia="cs-CZ"/>
        </w:rPr>
        <w:t xml:space="preserve"> </w:t>
      </w:r>
      <w:r w:rsidRPr="00DA3A37">
        <w:rPr>
          <w:rFonts w:eastAsia="Times New Roman" w:cs="Times New Roman"/>
          <w:lang w:eastAsia="cs-CZ"/>
        </w:rPr>
        <w:t>725 547 707, email</w:t>
      </w:r>
      <w:r w:rsidR="00E93CBE">
        <w:rPr>
          <w:rFonts w:eastAsia="Times New Roman" w:cs="Times New Roman"/>
          <w:lang w:eastAsia="cs-CZ"/>
        </w:rPr>
        <w:t xml:space="preserve">: </w:t>
      </w:r>
      <w:r w:rsidR="0051263D" w:rsidRPr="0051263D">
        <w:rPr>
          <w:rFonts w:eastAsia="Times New Roman" w:cs="Times New Roman"/>
          <w:lang w:eastAsia="cs-CZ"/>
        </w:rPr>
        <w:t>Dedek@spravazeleznic.cz</w:t>
      </w:r>
    </w:p>
    <w:p w14:paraId="5FEEEEAB" w14:textId="25B09AB4" w:rsidR="00D85C5B" w:rsidRDefault="00D85C5B" w:rsidP="00E93CBE">
      <w:pPr>
        <w:pStyle w:val="Odstavecseseznamem"/>
        <w:numPr>
          <w:ilvl w:val="2"/>
          <w:numId w:val="27"/>
        </w:numPr>
        <w:spacing w:before="120" w:line="276" w:lineRule="auto"/>
        <w:ind w:left="1077"/>
        <w:contextualSpacing w:val="0"/>
        <w:jc w:val="both"/>
        <w:rPr>
          <w:rFonts w:eastAsia="Times New Roman" w:cs="Times New Roman"/>
          <w:highlight w:val="yellow"/>
          <w:lang w:eastAsia="cs-CZ"/>
        </w:rPr>
      </w:pPr>
      <w:r w:rsidRPr="00DA3A37">
        <w:rPr>
          <w:rFonts w:eastAsia="Times New Roman" w:cs="Times New Roman"/>
          <w:highlight w:val="yellow"/>
          <w:u w:val="single"/>
          <w:lang w:eastAsia="cs-CZ"/>
        </w:rPr>
        <w:t>za Prodávajícího</w:t>
      </w:r>
      <w:r w:rsidRPr="006207FB">
        <w:rPr>
          <w:rFonts w:eastAsia="Times New Roman" w:cs="Times New Roman"/>
          <w:highlight w:val="yellow"/>
          <w:lang w:eastAsia="cs-CZ"/>
        </w:rPr>
        <w:t xml:space="preserve">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E34101">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E34101">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9146AF">
        <w:t xml:space="preserve">Zaslání Smlouvy správci registru smluv k uveřejnění v registru smluv zajišťuje obvykle Kupující. Nebude-li tato Smlouva zaslána k uveřejnění a/nebo uveřejněna </w:t>
      </w:r>
      <w:r w:rsidRPr="009146AF">
        <w:lastRenderedPageBreak/>
        <w:t>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E34101">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E34101">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9146AF">
        <w:t xml:space="preserve">Jestliže Smluvní strana </w:t>
      </w:r>
      <w:proofErr w:type="gramStart"/>
      <w:r w:rsidRPr="009146AF">
        <w:t>označí</w:t>
      </w:r>
      <w:proofErr w:type="gramEnd"/>
      <w:r w:rsidRPr="009146AF">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9146AF">
        <w:t>neoznačí</w:t>
      </w:r>
      <w:proofErr w:type="gramEnd"/>
      <w:r w:rsidRPr="009146AF">
        <w:t xml:space="preserve">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E34101">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E34101">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543053">
      <w:pPr>
        <w:pStyle w:val="Nadpis1"/>
        <w:numPr>
          <w:ilvl w:val="0"/>
          <w:numId w:val="23"/>
        </w:numPr>
        <w:spacing w:after="120"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E34101">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E34101">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w:t>
      </w:r>
      <w:r w:rsidRPr="003B16F0">
        <w:lastRenderedPageBreak/>
        <w:t xml:space="preserve">2014/25/EU a čl. 13 písm. a) až d), f) až h) a j) směrnice 2009/81/ES a hlavy VII nařízení Evropského parlamentu a Rady (EU, Euratom) 2018/1046, </w:t>
      </w:r>
    </w:p>
    <w:p w14:paraId="01A6ED4A" w14:textId="6E814A61" w:rsidR="008B2F5B" w:rsidRPr="00483C85" w:rsidRDefault="008B2F5B" w:rsidP="008B2F5B">
      <w:pPr>
        <w:pStyle w:val="aodst"/>
        <w:numPr>
          <w:ilvl w:val="0"/>
          <w:numId w:val="12"/>
        </w:numPr>
        <w:ind w:left="1247" w:hanging="567"/>
      </w:pPr>
      <w:r w:rsidRPr="003B16F0">
        <w:t>on, ani žádný z jeho poddodavatelů nebo jiných osob, jejichž způsobilost byla využita ve smyslu evropských směrnic o zadávání veřejných zakázek, nejsou osobami dle článku 2 nařízení Rady (EU) č. 269/2014 ze dne 17. března 2014, o</w:t>
      </w:r>
      <w:r w:rsidR="00300CE0">
        <w:t> </w:t>
      </w:r>
      <w:r w:rsidRPr="003B16F0">
        <w:t xml:space="preserve">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rsidR="002A1C98">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E34101">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A453A2">
        <w:t>Je-li P</w:t>
      </w:r>
      <w:r w:rsidRPr="00A72529">
        <w:t xml:space="preserve">rodávajícím </w:t>
      </w:r>
      <w:r>
        <w:t xml:space="preserve">sdružení více osob, platí podmínky dle </w:t>
      </w:r>
      <w:r w:rsidRPr="00EA177E">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E34101">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41489638" w:rsidR="008B2F5B" w:rsidRPr="00483C85" w:rsidRDefault="008B2F5B" w:rsidP="00E34101">
      <w:pPr>
        <w:widowControl w:val="0"/>
        <w:numPr>
          <w:ilvl w:val="1"/>
          <w:numId w:val="23"/>
        </w:numPr>
        <w:overflowPunct w:val="0"/>
        <w:autoSpaceDE w:val="0"/>
        <w:autoSpaceDN w:val="0"/>
        <w:adjustRightInd w:val="0"/>
        <w:spacing w:after="0" w:line="276" w:lineRule="auto"/>
        <w:ind w:left="709" w:hanging="715"/>
        <w:contextualSpacing/>
        <w:jc w:val="both"/>
        <w:textAlignment w:val="baseline"/>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w:t>
      </w:r>
      <w:r w:rsidR="00300CE0">
        <w:rPr>
          <w:rStyle w:val="normaltextrun"/>
          <w:bdr w:val="none" w:sz="0" w:space="0" w:color="auto" w:frame="1"/>
        </w:rPr>
        <w:t> </w:t>
      </w:r>
      <w:r w:rsidRPr="002B73F3">
        <w:rPr>
          <w:rStyle w:val="normaltextrun"/>
          <w:bdr w:val="none" w:sz="0" w:space="0" w:color="auto" w:frame="1"/>
        </w:rPr>
        <w:t>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w:t>
      </w:r>
      <w:r w:rsidR="00300CE0">
        <w:t> </w:t>
      </w:r>
      <w:r w:rsidRPr="007A08B0">
        <w:t>t</w:t>
      </w:r>
      <w:r>
        <w:t>ěmto</w:t>
      </w:r>
      <w:r w:rsidRPr="007A08B0">
        <w:t xml:space="preserve"> nařízení</w:t>
      </w:r>
      <w:r>
        <w:t>m</w:t>
      </w:r>
      <w:r w:rsidRPr="00483C85">
        <w:t>.</w:t>
      </w:r>
      <w:bookmarkEnd w:id="1"/>
    </w:p>
    <w:p w14:paraId="430B0167" w14:textId="77777777" w:rsidR="008B2F5B" w:rsidRPr="00483C85" w:rsidRDefault="008B2F5B" w:rsidP="00E34101">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t xml:space="preserve">Prodávající se dále </w:t>
      </w:r>
      <w:bookmarkStart w:id="2" w:name="_Hlk156814447"/>
      <w:r w:rsidRPr="007A08B0">
        <w:t xml:space="preserve">zavazuje, že finanční prostředky ani hospodářské zdroje, které </w:t>
      </w:r>
      <w:proofErr w:type="gramStart"/>
      <w:r w:rsidRPr="007A08B0">
        <w:t>obdrží</w:t>
      </w:r>
      <w:proofErr w:type="gramEnd"/>
      <w:r w:rsidRPr="007A08B0">
        <w:t xml:space="preserve">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E34101">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proofErr w:type="gramStart"/>
      <w:r w:rsidRPr="00483C85">
        <w:t>poruší</w:t>
      </w:r>
      <w:proofErr w:type="gramEnd"/>
      <w:r w:rsidRPr="00483C85">
        <w:t xml:space="preserve">-li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pokutu ve </w:t>
      </w:r>
      <w:r w:rsidRPr="00EA177E">
        <w:t>výši 5 % procent</w:t>
      </w:r>
      <w:r w:rsidRPr="00483C85">
        <w:t xml:space="preserve"> z kupní ceny (cena bez DPH) sjednané dle této Smlouvy. Ustanovení § 2004 odst. 2 Občanského zákoníku a § 2050 Občanského zákoníku se nepoužijí</w:t>
      </w:r>
      <w:r w:rsidR="00B1367D">
        <w:t>.</w:t>
      </w:r>
    </w:p>
    <w:p w14:paraId="765EB87E" w14:textId="77777777" w:rsidR="00B1367D" w:rsidRDefault="00B1367D" w:rsidP="00543053">
      <w:pPr>
        <w:pStyle w:val="Nadpis1"/>
        <w:numPr>
          <w:ilvl w:val="0"/>
          <w:numId w:val="23"/>
        </w:numPr>
        <w:spacing w:after="120" w:line="276" w:lineRule="auto"/>
        <w:jc w:val="both"/>
        <w:rPr>
          <w:rFonts w:eastAsia="Times New Roman"/>
          <w:lang w:eastAsia="cs-CZ"/>
        </w:rPr>
      </w:pPr>
      <w:proofErr w:type="spellStart"/>
      <w:r w:rsidRPr="00543053">
        <w:t>Compliance</w:t>
      </w:r>
      <w:proofErr w:type="spellEnd"/>
    </w:p>
    <w:p w14:paraId="2AD8BBED" w14:textId="50AD161B" w:rsidR="00B1367D" w:rsidRDefault="00B1367D" w:rsidP="00E34101">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4DE918C7" w:rsidR="00B1367D" w:rsidRDefault="00B1367D" w:rsidP="00E34101">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t xml:space="preserve">Správa železnic, státní organizace, má výše uvedené dokumenty k dispozici na webových stránkách: </w:t>
      </w:r>
      <w:hyperlink r:id="rId11" w:history="1">
        <w:r w:rsidR="00E93E65" w:rsidRPr="002A2DEC">
          <w:rPr>
            <w:rStyle w:val="Hypertextovodkaz"/>
          </w:rPr>
          <w:t>https://www.spravazeleznic.cz/o-nas/nezadouci-jednani-a-boj-s-korupci</w:t>
        </w:r>
      </w:hyperlink>
      <w:r>
        <w:t>.</w:t>
      </w:r>
    </w:p>
    <w:p w14:paraId="60E9EA1F" w14:textId="51FBC531" w:rsidR="00B1367D" w:rsidRPr="00E93E65" w:rsidRDefault="00B1367D" w:rsidP="00E33731">
      <w:pPr>
        <w:widowControl w:val="0"/>
        <w:numPr>
          <w:ilvl w:val="1"/>
          <w:numId w:val="23"/>
        </w:numPr>
        <w:overflowPunct w:val="0"/>
        <w:autoSpaceDE w:val="0"/>
        <w:autoSpaceDN w:val="0"/>
        <w:adjustRightInd w:val="0"/>
        <w:spacing w:after="0" w:line="276" w:lineRule="auto"/>
        <w:ind w:left="709" w:hanging="715"/>
        <w:contextualSpacing/>
        <w:jc w:val="both"/>
        <w:textAlignment w:val="baseline"/>
        <w:rPr>
          <w:highlight w:val="yellow"/>
        </w:rPr>
      </w:pPr>
      <w:r w:rsidRPr="00E33731">
        <w:rPr>
          <w:highlight w:val="yellow"/>
        </w:rPr>
        <w:t xml:space="preserve">Prodávající má výše uvedené dokumenty k dispozici na webových stránkách: [doplní Prodávající </w:t>
      </w:r>
      <w:r w:rsidRPr="00E93E65">
        <w:rPr>
          <w:highlight w:val="yellow"/>
        </w:rPr>
        <w:t>x nemá-li Prodávající výše uvedené dokumenty, celý bod 10.3 odstraní]</w:t>
      </w:r>
    </w:p>
    <w:p w14:paraId="6B4EC7CA" w14:textId="7AF65F13" w:rsidR="00D85C5B" w:rsidRPr="000C5DA0" w:rsidRDefault="00D85C5B" w:rsidP="00543053">
      <w:pPr>
        <w:pStyle w:val="Nadpis1"/>
        <w:numPr>
          <w:ilvl w:val="0"/>
          <w:numId w:val="23"/>
        </w:numPr>
        <w:spacing w:after="120" w:line="276" w:lineRule="auto"/>
        <w:jc w:val="both"/>
        <w:rPr>
          <w:rFonts w:eastAsia="Times New Roman"/>
          <w:lang w:eastAsia="cs-CZ"/>
        </w:rPr>
      </w:pPr>
      <w:r w:rsidRPr="00543053">
        <w:t>Závěrečná</w:t>
      </w:r>
      <w:r w:rsidRPr="000C5DA0">
        <w:rPr>
          <w:rFonts w:eastAsia="Times New Roman"/>
          <w:lang w:eastAsia="cs-CZ"/>
        </w:rPr>
        <w:t xml:space="preserve"> ujednání</w:t>
      </w:r>
    </w:p>
    <w:p w14:paraId="485370BE" w14:textId="7EB9A280" w:rsidR="00D85C5B" w:rsidRPr="00E30A6F" w:rsidRDefault="00B1367D" w:rsidP="00E34101">
      <w:pPr>
        <w:widowControl w:val="0"/>
        <w:numPr>
          <w:ilvl w:val="1"/>
          <w:numId w:val="23"/>
        </w:numPr>
        <w:overflowPunct w:val="0"/>
        <w:autoSpaceDE w:val="0"/>
        <w:autoSpaceDN w:val="0"/>
        <w:adjustRightInd w:val="0"/>
        <w:spacing w:after="0" w:line="276" w:lineRule="auto"/>
        <w:ind w:left="709" w:hanging="715"/>
        <w:contextualSpacing/>
        <w:jc w:val="both"/>
        <w:textAlignment w:val="baseline"/>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E34101">
      <w:pPr>
        <w:widowControl w:val="0"/>
        <w:numPr>
          <w:ilvl w:val="1"/>
          <w:numId w:val="23"/>
        </w:numPr>
        <w:overflowPunct w:val="0"/>
        <w:autoSpaceDE w:val="0"/>
        <w:autoSpaceDN w:val="0"/>
        <w:adjustRightInd w:val="0"/>
        <w:spacing w:after="0" w:line="276" w:lineRule="auto"/>
        <w:ind w:left="709" w:hanging="715"/>
        <w:contextualSpacing/>
        <w:jc w:val="both"/>
        <w:textAlignment w:val="baseline"/>
        <w:rPr>
          <w:lang w:eastAsia="cs-CZ"/>
        </w:rPr>
      </w:pPr>
      <w:r w:rsidRPr="00E30A6F">
        <w:t>Prodávající</w:t>
      </w:r>
      <w:r w:rsidRPr="00E30A6F">
        <w:rPr>
          <w:lang w:eastAsia="cs-CZ"/>
        </w:rPr>
        <w:t xml:space="preserve">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lastRenderedPageBreak/>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E33731">
      <w:pPr>
        <w:pStyle w:val="Odstavecseseznamem"/>
        <w:spacing w:after="0"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E34101">
      <w:pPr>
        <w:widowControl w:val="0"/>
        <w:numPr>
          <w:ilvl w:val="1"/>
          <w:numId w:val="23"/>
        </w:numPr>
        <w:overflowPunct w:val="0"/>
        <w:autoSpaceDE w:val="0"/>
        <w:autoSpaceDN w:val="0"/>
        <w:adjustRightInd w:val="0"/>
        <w:spacing w:after="0" w:line="276" w:lineRule="auto"/>
        <w:ind w:left="709" w:hanging="715"/>
        <w:contextualSpacing/>
        <w:jc w:val="both"/>
        <w:textAlignment w:val="baseline"/>
        <w:rPr>
          <w:lang w:eastAsia="cs-CZ"/>
        </w:rPr>
      </w:pPr>
      <w:r w:rsidRPr="00E30A6F">
        <w:t>Tato</w:t>
      </w:r>
      <w:r w:rsidRPr="00E30A6F">
        <w:rPr>
          <w:lang w:eastAsia="cs-CZ"/>
        </w:rPr>
        <w:t xml:space="preserve">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w:t>
      </w:r>
      <w:proofErr w:type="gramStart"/>
      <w:r w:rsidRPr="00E30A6F">
        <w:rPr>
          <w:lang w:eastAsia="cs-CZ"/>
        </w:rPr>
        <w:t>obdrží</w:t>
      </w:r>
      <w:proofErr w:type="gramEnd"/>
      <w:r w:rsidRPr="00E30A6F">
        <w:rPr>
          <w:lang w:eastAsia="cs-CZ"/>
        </w:rPr>
        <w:t xml:space="preserve">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C337B9">
        <w:rPr>
          <w:highlight w:val="yellow"/>
          <w:lang w:eastAsia="cs-CZ"/>
        </w:rPr>
        <w:t>třech</w:t>
      </w:r>
      <w:r w:rsidR="007F5EC4" w:rsidRPr="00E30A6F">
        <w:rPr>
          <w:lang w:eastAsia="cs-CZ"/>
        </w:rPr>
        <w:t xml:space="preserve"> </w:t>
      </w:r>
      <w:r w:rsidR="00D85C5B" w:rsidRPr="00E30A6F">
        <w:rPr>
          <w:lang w:eastAsia="cs-CZ"/>
        </w:rPr>
        <w:t xml:space="preserve">vyhotoveních, </w:t>
      </w:r>
      <w:r w:rsidR="00791AC7" w:rsidRPr="00E30A6F">
        <w:rPr>
          <w:lang w:eastAsia="cs-CZ"/>
        </w:rPr>
        <w:t xml:space="preserve">ve </w:t>
      </w:r>
      <w:r w:rsidR="00791AC7" w:rsidRPr="00E93E65">
        <w:rPr>
          <w:b/>
          <w:bCs/>
          <w:lang w:eastAsia="cs-CZ"/>
        </w:rPr>
        <w:t>dvou</w:t>
      </w:r>
      <w:r w:rsidR="00791AC7" w:rsidRPr="00E30A6F">
        <w:rPr>
          <w:lang w:eastAsia="cs-CZ"/>
        </w:rPr>
        <w:t xml:space="preserve"> vyhotoveních pro Kupujícího a </w:t>
      </w:r>
      <w:r w:rsidR="00791AC7" w:rsidRPr="00C337B9">
        <w:rPr>
          <w:highlight w:val="yellow"/>
          <w:lang w:eastAsia="cs-CZ"/>
        </w:rPr>
        <w:t>jedno</w:t>
      </w:r>
      <w:r w:rsidR="00C337B9" w:rsidRPr="00C337B9">
        <w:rPr>
          <w:highlight w:val="yellow"/>
          <w:lang w:eastAsia="cs-CZ"/>
        </w:rPr>
        <w:t>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E34101">
      <w:pPr>
        <w:widowControl w:val="0"/>
        <w:numPr>
          <w:ilvl w:val="1"/>
          <w:numId w:val="23"/>
        </w:numPr>
        <w:overflowPunct w:val="0"/>
        <w:autoSpaceDE w:val="0"/>
        <w:autoSpaceDN w:val="0"/>
        <w:adjustRightInd w:val="0"/>
        <w:spacing w:after="0" w:line="276" w:lineRule="auto"/>
        <w:ind w:left="709" w:hanging="715"/>
        <w:contextualSpacing/>
        <w:jc w:val="both"/>
        <w:textAlignment w:val="baseline"/>
        <w:rPr>
          <w:lang w:eastAsia="cs-CZ"/>
        </w:rPr>
      </w:pPr>
      <w:r w:rsidRPr="00E30A6F">
        <w:t>Veškerá</w:t>
      </w:r>
      <w:r w:rsidRPr="00E30A6F">
        <w:rPr>
          <w:lang w:eastAsia="cs-CZ"/>
        </w:rPr>
        <w:t xml:space="preserve">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528A6A77" w14:textId="384BF17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w:t>
      </w:r>
      <w:proofErr w:type="gramStart"/>
      <w:r w:rsidRPr="00E30A6F">
        <w:rPr>
          <w:lang w:eastAsia="cs-CZ"/>
        </w:rPr>
        <w:t>obdrží</w:t>
      </w:r>
      <w:proofErr w:type="gramEnd"/>
      <w:r w:rsidRPr="00E30A6F">
        <w:rPr>
          <w:lang w:eastAsia="cs-CZ"/>
        </w:rPr>
        <w:t xml:space="preserve">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24B99360" w:rsidR="00D85C5B" w:rsidRPr="00292631" w:rsidRDefault="008B1447" w:rsidP="0068187B">
      <w:pPr>
        <w:pStyle w:val="Odstavecseseznamem"/>
        <w:numPr>
          <w:ilvl w:val="1"/>
          <w:numId w:val="23"/>
        </w:numPr>
        <w:spacing w:line="276" w:lineRule="auto"/>
        <w:ind w:left="709" w:hanging="715"/>
        <w:jc w:val="both"/>
        <w:rPr>
          <w:lang w:eastAsia="cs-CZ"/>
        </w:rPr>
      </w:pPr>
      <w:r w:rsidRPr="00292631">
        <w:rPr>
          <w:lang w:eastAsia="cs-CZ"/>
        </w:rPr>
        <w:t>Tato S</w:t>
      </w:r>
      <w:r w:rsidR="00D85C5B" w:rsidRPr="00292631">
        <w:rPr>
          <w:lang w:eastAsia="cs-CZ"/>
        </w:rPr>
        <w:t xml:space="preserve">mlouva nabývá platnosti okamžikem podpisu poslední ze </w:t>
      </w:r>
      <w:r w:rsidR="00FB5045" w:rsidRPr="00292631">
        <w:rPr>
          <w:lang w:eastAsia="cs-CZ"/>
        </w:rPr>
        <w:t>Sml</w:t>
      </w:r>
      <w:r w:rsidR="00D85C5B" w:rsidRPr="00292631">
        <w:rPr>
          <w:lang w:eastAsia="cs-CZ"/>
        </w:rPr>
        <w:t>uvních stran. Je-li Smlouva uveřejňována v registru smluv, nabývá účinnosti dnem uveřejnění v registru smluv, jinak je účinná od okamžiku uzavření.</w:t>
      </w:r>
    </w:p>
    <w:p w14:paraId="51D3CE33" w14:textId="77777777" w:rsidR="00D85C5B" w:rsidRPr="00543053" w:rsidRDefault="00D85C5B" w:rsidP="00DC2F5B">
      <w:pPr>
        <w:widowControl w:val="0"/>
        <w:overflowPunct w:val="0"/>
        <w:autoSpaceDE w:val="0"/>
        <w:autoSpaceDN w:val="0"/>
        <w:adjustRightInd w:val="0"/>
        <w:spacing w:after="120" w:line="276" w:lineRule="auto"/>
        <w:jc w:val="both"/>
        <w:textAlignment w:val="baseline"/>
        <w:rPr>
          <w:rFonts w:eastAsia="Times New Roman" w:cs="Times New Roman"/>
          <w:b/>
          <w:u w:val="single"/>
          <w:lang w:eastAsia="cs-CZ"/>
        </w:rPr>
      </w:pPr>
      <w:r w:rsidRPr="00543053">
        <w:rPr>
          <w:rFonts w:eastAsia="Times New Roman" w:cs="Times New Roman"/>
          <w:b/>
          <w:u w:val="single"/>
          <w:lang w:eastAsia="cs-CZ"/>
        </w:rPr>
        <w:t>Přílohy</w:t>
      </w:r>
    </w:p>
    <w:p w14:paraId="403AECE4" w14:textId="22A17934" w:rsidR="008F2302" w:rsidRPr="00292631"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292631">
        <w:rPr>
          <w:rFonts w:eastAsia="Times New Roman" w:cs="Times New Roman"/>
          <w:lang w:eastAsia="cs-CZ"/>
        </w:rPr>
        <w:t>Obchodní podmínky ke Kupní smlouvě</w:t>
      </w:r>
    </w:p>
    <w:p w14:paraId="459A4A7A" w14:textId="76AE201D" w:rsidR="00D85C5B" w:rsidRPr="00292631" w:rsidRDefault="005E6F38"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292631">
        <w:rPr>
          <w:rFonts w:eastAsia="Times New Roman" w:cs="Times New Roman"/>
          <w:lang w:eastAsia="cs-CZ"/>
        </w:rPr>
        <w:t>Oceněný nabídkový ceník</w:t>
      </w:r>
    </w:p>
    <w:p w14:paraId="46621F99" w14:textId="3DBE0070" w:rsidR="00CC1601" w:rsidRPr="00292631" w:rsidRDefault="005E6F38"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292631">
        <w:rPr>
          <w:rFonts w:eastAsia="Times New Roman" w:cs="Times New Roman"/>
          <w:lang w:eastAsia="cs-CZ"/>
        </w:rPr>
        <w:t>Specifikace požadovaných parametrů dodávky</w:t>
      </w:r>
    </w:p>
    <w:p w14:paraId="34F310AB" w14:textId="14D0E09D" w:rsidR="00B1367D" w:rsidRPr="000C5DA0" w:rsidRDefault="00C25307" w:rsidP="00C874A3">
      <w:pPr>
        <w:pStyle w:val="Plohy"/>
        <w:numPr>
          <w:ilvl w:val="0"/>
          <w:numId w:val="32"/>
        </w:numPr>
        <w:spacing w:before="0" w:after="0"/>
        <w:ind w:left="1276" w:hanging="1276"/>
        <w:rPr>
          <w:rFonts w:eastAsia="Times New Roman" w:cs="Times New Roman"/>
          <w:lang w:eastAsia="cs-CZ"/>
        </w:rPr>
      </w:pPr>
      <w:r w:rsidRPr="00C25307">
        <w:rPr>
          <w:rFonts w:eastAsia="Times New Roman" w:cs="Times New Roman"/>
          <w:highlight w:val="yellow"/>
          <w:lang w:eastAsia="cs-CZ"/>
        </w:rPr>
        <w:t>Seznam p</w:t>
      </w:r>
      <w:r w:rsidR="00B1367D" w:rsidRPr="00C25307">
        <w:rPr>
          <w:rFonts w:eastAsia="Times New Roman" w:cs="Times New Roman"/>
          <w:highlight w:val="yellow"/>
          <w:lang w:eastAsia="cs-CZ"/>
        </w:rPr>
        <w:t>oddodavatel</w:t>
      </w:r>
      <w:r w:rsidRPr="00C25307">
        <w:rPr>
          <w:rFonts w:eastAsia="Times New Roman" w:cs="Times New Roman"/>
          <w:highlight w:val="yellow"/>
          <w:lang w:eastAsia="cs-CZ"/>
        </w:rPr>
        <w:t>ů / Neobsazeno</w:t>
      </w:r>
    </w:p>
    <w:p w14:paraId="1416137A" w14:textId="55BB0589" w:rsidR="00033414" w:rsidRPr="00C874A3"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highlight w:val="yellow"/>
          <w:lang w:eastAsia="cs-CZ"/>
        </w:rPr>
      </w:pPr>
      <w:r w:rsidRPr="00C874A3">
        <w:rPr>
          <w:rFonts w:eastAsia="Times New Roman" w:cs="Times New Roman"/>
          <w:highlight w:val="yellow"/>
          <w:lang w:eastAsia="cs-CZ"/>
        </w:rPr>
        <w:t>P</w:t>
      </w:r>
      <w:r w:rsidR="00033414" w:rsidRPr="00C874A3">
        <w:rPr>
          <w:rFonts w:eastAsia="Times New Roman" w:cs="Times New Roman"/>
          <w:highlight w:val="yellow"/>
          <w:lang w:eastAsia="cs-CZ"/>
        </w:rPr>
        <w:t>lná moc (pouze v případě zastoupení prodávajícího osobou na základě plné moci)</w:t>
      </w:r>
    </w:p>
    <w:p w14:paraId="4657B59A" w14:textId="77777777" w:rsidR="005442C8"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58A14549" w14:textId="77777777" w:rsidR="00292631" w:rsidRDefault="00292631"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1B42B5FF" w14:textId="77777777" w:rsidR="00292631" w:rsidRPr="00C337B9" w:rsidRDefault="00292631"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5C67469F"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w:t>
      </w:r>
      <w:r w:rsidR="006A39BA">
        <w:rPr>
          <w:rFonts w:asciiTheme="majorHAnsi" w:hAnsiTheme="majorHAnsi"/>
        </w:rPr>
        <w:t xml:space="preserve"> </w:t>
      </w:r>
      <w:r>
        <w:rPr>
          <w:rFonts w:asciiTheme="majorHAnsi" w:hAnsiTheme="majorHAnsi"/>
        </w:rPr>
        <w:t>dne……….</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Default="00CB3AD5" w:rsidP="0068187B">
      <w:pPr>
        <w:widowControl w:val="0"/>
        <w:spacing w:after="0" w:line="276" w:lineRule="auto"/>
        <w:jc w:val="both"/>
        <w:rPr>
          <w:rFonts w:asciiTheme="majorHAnsi" w:hAnsiTheme="majorHAnsi"/>
        </w:rPr>
      </w:pPr>
    </w:p>
    <w:p w14:paraId="3C8F91BE" w14:textId="77777777" w:rsidR="00292631" w:rsidRDefault="00292631" w:rsidP="0068187B">
      <w:pPr>
        <w:widowControl w:val="0"/>
        <w:spacing w:after="0" w:line="276" w:lineRule="auto"/>
        <w:jc w:val="both"/>
        <w:rPr>
          <w:rFonts w:asciiTheme="majorHAnsi" w:hAnsiTheme="majorHAnsi"/>
        </w:rPr>
      </w:pPr>
    </w:p>
    <w:p w14:paraId="55958DC8" w14:textId="77777777" w:rsidR="00292631" w:rsidRDefault="00292631" w:rsidP="0068187B">
      <w:pPr>
        <w:widowControl w:val="0"/>
        <w:spacing w:after="0" w:line="276" w:lineRule="auto"/>
        <w:jc w:val="both"/>
        <w:rPr>
          <w:rFonts w:asciiTheme="majorHAnsi" w:hAnsiTheme="majorHAnsi"/>
        </w:rPr>
      </w:pPr>
    </w:p>
    <w:p w14:paraId="275E2AC5" w14:textId="77777777" w:rsidR="00292631" w:rsidRPr="00221465" w:rsidRDefault="00292631"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69D2BC47"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292631" w:rsidRPr="006207FB">
        <w:rPr>
          <w:rFonts w:ascii="Verdana" w:hAnsi="Verdana"/>
          <w:highlight w:val="yellow"/>
        </w:rPr>
        <w:t>[DOPLNÍ PRODÁVAJÍCÍ]</w:t>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4D9A8CC7" w14:textId="77777777" w:rsidR="00020376" w:rsidRDefault="00020376" w:rsidP="0068187B">
      <w:pPr>
        <w:suppressAutoHyphens/>
        <w:spacing w:before="120" w:line="276" w:lineRule="auto"/>
        <w:jc w:val="both"/>
        <w:rPr>
          <w:rFonts w:eastAsia="Calibri" w:cs="Times New Roman"/>
          <w:sz w:val="16"/>
          <w:szCs w:val="16"/>
        </w:rPr>
      </w:pP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EA177E">
      <w:headerReference w:type="default" r:id="rId12"/>
      <w:footerReference w:type="default" r:id="rId13"/>
      <w:headerReference w:type="first" r:id="rId14"/>
      <w:footerReference w:type="first" r:id="rId15"/>
      <w:pgSz w:w="11906" w:h="16838" w:code="9"/>
      <w:pgMar w:top="1049" w:right="1134" w:bottom="1560" w:left="2070" w:header="595" w:footer="48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368624803" name="Obrázek 1368624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A357BCF"/>
    <w:multiLevelType w:val="hybridMultilevel"/>
    <w:tmpl w:val="189EED8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596435B"/>
    <w:multiLevelType w:val="hybridMultilevel"/>
    <w:tmpl w:val="68E0EC58"/>
    <w:lvl w:ilvl="0" w:tplc="1C3ED536">
      <w:start w:val="1"/>
      <w:numFmt w:val="decimal"/>
      <w:lvlText w:val="Příloha č. %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3"/>
  </w:num>
  <w:num w:numId="5" w16cid:durableId="1061906980">
    <w:abstractNumId w:val="12"/>
  </w:num>
  <w:num w:numId="6" w16cid:durableId="2071801337">
    <w:abstractNumId w:val="9"/>
  </w:num>
  <w:num w:numId="7" w16cid:durableId="1173102662">
    <w:abstractNumId w:val="16"/>
  </w:num>
  <w:num w:numId="8" w16cid:durableId="1325939469">
    <w:abstractNumId w:val="22"/>
  </w:num>
  <w:num w:numId="9" w16cid:durableId="76827786">
    <w:abstractNumId w:val="26"/>
  </w:num>
  <w:num w:numId="10" w16cid:durableId="1373769551">
    <w:abstractNumId w:val="18"/>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5"/>
  </w:num>
  <w:num w:numId="24" w16cid:durableId="412820969">
    <w:abstractNumId w:val="20"/>
  </w:num>
  <w:num w:numId="25" w16cid:durableId="206987943">
    <w:abstractNumId w:val="2"/>
  </w:num>
  <w:num w:numId="26" w16cid:durableId="1234318165">
    <w:abstractNumId w:val="21"/>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4"/>
  </w:num>
  <w:num w:numId="33" w16cid:durableId="1828547479">
    <w:abstractNumId w:val="19"/>
  </w:num>
  <w:num w:numId="34" w16cid:durableId="1512840003">
    <w:abstractNumId w:val="6"/>
  </w:num>
  <w:num w:numId="35" w16cid:durableId="200364954">
    <w:abstractNumId w:val="6"/>
  </w:num>
  <w:num w:numId="36" w16cid:durableId="1681202745">
    <w:abstractNumId w:val="6"/>
  </w:num>
  <w:num w:numId="37" w16cid:durableId="139231136">
    <w:abstractNumId w:val="6"/>
  </w:num>
  <w:num w:numId="38" w16cid:durableId="1266226979">
    <w:abstractNumId w:val="6"/>
  </w:num>
  <w:num w:numId="39" w16cid:durableId="982471088">
    <w:abstractNumId w:val="6"/>
  </w:num>
  <w:num w:numId="40" w16cid:durableId="630865226">
    <w:abstractNumId w:val="6"/>
  </w:num>
  <w:num w:numId="41" w16cid:durableId="1607734156">
    <w:abstractNumId w:val="6"/>
  </w:num>
  <w:num w:numId="42" w16cid:durableId="896359936">
    <w:abstractNumId w:val="6"/>
  </w:num>
  <w:num w:numId="43" w16cid:durableId="1500926766">
    <w:abstractNumId w:val="6"/>
  </w:num>
  <w:num w:numId="44" w16cid:durableId="1475293658">
    <w:abstractNumId w:val="6"/>
  </w:num>
  <w:num w:numId="45" w16cid:durableId="85380409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5284"/>
    <w:rsid w:val="00072C1E"/>
    <w:rsid w:val="00092B31"/>
    <w:rsid w:val="00093A43"/>
    <w:rsid w:val="000C4C91"/>
    <w:rsid w:val="000C5DA0"/>
    <w:rsid w:val="000D0B07"/>
    <w:rsid w:val="000D1379"/>
    <w:rsid w:val="000D4601"/>
    <w:rsid w:val="000E23A7"/>
    <w:rsid w:val="000E4F4B"/>
    <w:rsid w:val="000F674A"/>
    <w:rsid w:val="0010693F"/>
    <w:rsid w:val="00111360"/>
    <w:rsid w:val="00114472"/>
    <w:rsid w:val="00116413"/>
    <w:rsid w:val="001165AF"/>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3372A"/>
    <w:rsid w:val="00241C11"/>
    <w:rsid w:val="00247A9B"/>
    <w:rsid w:val="00280E07"/>
    <w:rsid w:val="00284AD3"/>
    <w:rsid w:val="002868F6"/>
    <w:rsid w:val="00287059"/>
    <w:rsid w:val="00292631"/>
    <w:rsid w:val="002A1C98"/>
    <w:rsid w:val="002A5E9C"/>
    <w:rsid w:val="002A6994"/>
    <w:rsid w:val="002A77EB"/>
    <w:rsid w:val="002B20CA"/>
    <w:rsid w:val="002B378D"/>
    <w:rsid w:val="002C31BF"/>
    <w:rsid w:val="002C400D"/>
    <w:rsid w:val="002D08B1"/>
    <w:rsid w:val="002E0CD7"/>
    <w:rsid w:val="00300CE0"/>
    <w:rsid w:val="00305109"/>
    <w:rsid w:val="00306A57"/>
    <w:rsid w:val="003119BE"/>
    <w:rsid w:val="00315979"/>
    <w:rsid w:val="00317167"/>
    <w:rsid w:val="00322681"/>
    <w:rsid w:val="003316CD"/>
    <w:rsid w:val="003330E9"/>
    <w:rsid w:val="003409A4"/>
    <w:rsid w:val="00341DCF"/>
    <w:rsid w:val="00346E96"/>
    <w:rsid w:val="00357BC6"/>
    <w:rsid w:val="003710EB"/>
    <w:rsid w:val="00385217"/>
    <w:rsid w:val="00385A72"/>
    <w:rsid w:val="003956C6"/>
    <w:rsid w:val="003A63EE"/>
    <w:rsid w:val="003A7A56"/>
    <w:rsid w:val="003B39EC"/>
    <w:rsid w:val="003C7CDA"/>
    <w:rsid w:val="003D06BE"/>
    <w:rsid w:val="00411F6C"/>
    <w:rsid w:val="0041746F"/>
    <w:rsid w:val="004273EA"/>
    <w:rsid w:val="0043728F"/>
    <w:rsid w:val="004413AA"/>
    <w:rsid w:val="00441430"/>
    <w:rsid w:val="00441A7A"/>
    <w:rsid w:val="004468A2"/>
    <w:rsid w:val="00450F07"/>
    <w:rsid w:val="00453CD3"/>
    <w:rsid w:val="00460660"/>
    <w:rsid w:val="004624A6"/>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1263D"/>
    <w:rsid w:val="00523EA7"/>
    <w:rsid w:val="00543053"/>
    <w:rsid w:val="005442C8"/>
    <w:rsid w:val="00553375"/>
    <w:rsid w:val="005606E1"/>
    <w:rsid w:val="00566CDA"/>
    <w:rsid w:val="005736B7"/>
    <w:rsid w:val="00573F5F"/>
    <w:rsid w:val="0057475C"/>
    <w:rsid w:val="00575E5A"/>
    <w:rsid w:val="005935C5"/>
    <w:rsid w:val="00593AE5"/>
    <w:rsid w:val="00597D00"/>
    <w:rsid w:val="005B76DD"/>
    <w:rsid w:val="005D5624"/>
    <w:rsid w:val="005D5B97"/>
    <w:rsid w:val="005D7514"/>
    <w:rsid w:val="005D77DE"/>
    <w:rsid w:val="005E6F38"/>
    <w:rsid w:val="005F1404"/>
    <w:rsid w:val="005F294E"/>
    <w:rsid w:val="005F2CA1"/>
    <w:rsid w:val="005F67F7"/>
    <w:rsid w:val="0061068E"/>
    <w:rsid w:val="006207FB"/>
    <w:rsid w:val="00621BA8"/>
    <w:rsid w:val="00621C78"/>
    <w:rsid w:val="00623216"/>
    <w:rsid w:val="00660AD3"/>
    <w:rsid w:val="00660FBE"/>
    <w:rsid w:val="00664245"/>
    <w:rsid w:val="0067279B"/>
    <w:rsid w:val="00673324"/>
    <w:rsid w:val="00677B7F"/>
    <w:rsid w:val="00677BC8"/>
    <w:rsid w:val="0068187B"/>
    <w:rsid w:val="00685874"/>
    <w:rsid w:val="006A39BA"/>
    <w:rsid w:val="006A5570"/>
    <w:rsid w:val="006A689C"/>
    <w:rsid w:val="006B3D79"/>
    <w:rsid w:val="006D229F"/>
    <w:rsid w:val="006D7AFE"/>
    <w:rsid w:val="006E0578"/>
    <w:rsid w:val="006E314D"/>
    <w:rsid w:val="006E7AA1"/>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87CAD"/>
    <w:rsid w:val="00791AC7"/>
    <w:rsid w:val="0079254B"/>
    <w:rsid w:val="00796A0B"/>
    <w:rsid w:val="007A0AB5"/>
    <w:rsid w:val="007A0C04"/>
    <w:rsid w:val="007B18E1"/>
    <w:rsid w:val="007B4B2B"/>
    <w:rsid w:val="007B570C"/>
    <w:rsid w:val="007C4437"/>
    <w:rsid w:val="007C589B"/>
    <w:rsid w:val="007C6215"/>
    <w:rsid w:val="007D37B0"/>
    <w:rsid w:val="007D56C5"/>
    <w:rsid w:val="007E165D"/>
    <w:rsid w:val="007E4A6E"/>
    <w:rsid w:val="007F56A7"/>
    <w:rsid w:val="007F5EC4"/>
    <w:rsid w:val="00807DD0"/>
    <w:rsid w:val="00823FBB"/>
    <w:rsid w:val="0082511E"/>
    <w:rsid w:val="00863089"/>
    <w:rsid w:val="008659F3"/>
    <w:rsid w:val="00886D4B"/>
    <w:rsid w:val="00893FF1"/>
    <w:rsid w:val="00895406"/>
    <w:rsid w:val="008A3568"/>
    <w:rsid w:val="008B1447"/>
    <w:rsid w:val="008B2F5B"/>
    <w:rsid w:val="008D03B9"/>
    <w:rsid w:val="008D6B46"/>
    <w:rsid w:val="008F18D6"/>
    <w:rsid w:val="008F198D"/>
    <w:rsid w:val="008F2302"/>
    <w:rsid w:val="008F707B"/>
    <w:rsid w:val="00904780"/>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00D"/>
    <w:rsid w:val="00992D9C"/>
    <w:rsid w:val="00996CB8"/>
    <w:rsid w:val="009B14A9"/>
    <w:rsid w:val="009B2E97"/>
    <w:rsid w:val="009B49D8"/>
    <w:rsid w:val="009D448B"/>
    <w:rsid w:val="009D5BC0"/>
    <w:rsid w:val="009E07F4"/>
    <w:rsid w:val="009E6A58"/>
    <w:rsid w:val="009F392E"/>
    <w:rsid w:val="00A24EC2"/>
    <w:rsid w:val="00A33BB9"/>
    <w:rsid w:val="00A349F7"/>
    <w:rsid w:val="00A42A3B"/>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1CAC"/>
    <w:rsid w:val="00AD6731"/>
    <w:rsid w:val="00AE4595"/>
    <w:rsid w:val="00B03CF9"/>
    <w:rsid w:val="00B1367D"/>
    <w:rsid w:val="00B15D0D"/>
    <w:rsid w:val="00B23BE3"/>
    <w:rsid w:val="00B25AED"/>
    <w:rsid w:val="00B32240"/>
    <w:rsid w:val="00B43218"/>
    <w:rsid w:val="00B50D1C"/>
    <w:rsid w:val="00B56FC3"/>
    <w:rsid w:val="00B617BD"/>
    <w:rsid w:val="00B66945"/>
    <w:rsid w:val="00B75CB8"/>
    <w:rsid w:val="00B75EE1"/>
    <w:rsid w:val="00B77481"/>
    <w:rsid w:val="00B8518B"/>
    <w:rsid w:val="00BB519C"/>
    <w:rsid w:val="00BC51D3"/>
    <w:rsid w:val="00BD32CD"/>
    <w:rsid w:val="00BD7E91"/>
    <w:rsid w:val="00BE2F45"/>
    <w:rsid w:val="00BE5BC0"/>
    <w:rsid w:val="00BF574E"/>
    <w:rsid w:val="00C02D0A"/>
    <w:rsid w:val="00C03A6E"/>
    <w:rsid w:val="00C03A71"/>
    <w:rsid w:val="00C14266"/>
    <w:rsid w:val="00C15656"/>
    <w:rsid w:val="00C1728A"/>
    <w:rsid w:val="00C24C30"/>
    <w:rsid w:val="00C25307"/>
    <w:rsid w:val="00C337B9"/>
    <w:rsid w:val="00C3718B"/>
    <w:rsid w:val="00C44F6A"/>
    <w:rsid w:val="00C47AE3"/>
    <w:rsid w:val="00C51087"/>
    <w:rsid w:val="00C516FB"/>
    <w:rsid w:val="00C5519C"/>
    <w:rsid w:val="00C61AEC"/>
    <w:rsid w:val="00C63CB5"/>
    <w:rsid w:val="00C728A7"/>
    <w:rsid w:val="00C72B6B"/>
    <w:rsid w:val="00C82BF5"/>
    <w:rsid w:val="00C874A3"/>
    <w:rsid w:val="00C97707"/>
    <w:rsid w:val="00CA4013"/>
    <w:rsid w:val="00CB3AD5"/>
    <w:rsid w:val="00CC1601"/>
    <w:rsid w:val="00CD16B7"/>
    <w:rsid w:val="00CD1FC4"/>
    <w:rsid w:val="00CD6337"/>
    <w:rsid w:val="00CE7733"/>
    <w:rsid w:val="00CF51DB"/>
    <w:rsid w:val="00D043A4"/>
    <w:rsid w:val="00D126E0"/>
    <w:rsid w:val="00D202F8"/>
    <w:rsid w:val="00D21061"/>
    <w:rsid w:val="00D24C92"/>
    <w:rsid w:val="00D33ABD"/>
    <w:rsid w:val="00D33F9D"/>
    <w:rsid w:val="00D36EA8"/>
    <w:rsid w:val="00D37801"/>
    <w:rsid w:val="00D4108E"/>
    <w:rsid w:val="00D46CC9"/>
    <w:rsid w:val="00D6163D"/>
    <w:rsid w:val="00D617A3"/>
    <w:rsid w:val="00D6524B"/>
    <w:rsid w:val="00D711D1"/>
    <w:rsid w:val="00D71F58"/>
    <w:rsid w:val="00D77DE5"/>
    <w:rsid w:val="00D831A3"/>
    <w:rsid w:val="00D85C5B"/>
    <w:rsid w:val="00D86AB9"/>
    <w:rsid w:val="00D929B3"/>
    <w:rsid w:val="00DA3A37"/>
    <w:rsid w:val="00DC2F5B"/>
    <w:rsid w:val="00DC41AD"/>
    <w:rsid w:val="00DC75F3"/>
    <w:rsid w:val="00DD46F3"/>
    <w:rsid w:val="00DE56F2"/>
    <w:rsid w:val="00DF116D"/>
    <w:rsid w:val="00DF73C6"/>
    <w:rsid w:val="00E114B5"/>
    <w:rsid w:val="00E17FE7"/>
    <w:rsid w:val="00E23184"/>
    <w:rsid w:val="00E30A6F"/>
    <w:rsid w:val="00E33731"/>
    <w:rsid w:val="00E34101"/>
    <w:rsid w:val="00E3757A"/>
    <w:rsid w:val="00E46AF7"/>
    <w:rsid w:val="00E55BA0"/>
    <w:rsid w:val="00E60DBC"/>
    <w:rsid w:val="00E7068E"/>
    <w:rsid w:val="00E93CBE"/>
    <w:rsid w:val="00E93E65"/>
    <w:rsid w:val="00E967DA"/>
    <w:rsid w:val="00EA177E"/>
    <w:rsid w:val="00EA1DA7"/>
    <w:rsid w:val="00EB104F"/>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14AB"/>
    <w:rsid w:val="00F63543"/>
    <w:rsid w:val="00F659EB"/>
    <w:rsid w:val="00F86BA6"/>
    <w:rsid w:val="00F919AE"/>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562048">
      <w:bodyDiv w:val="1"/>
      <w:marLeft w:val="0"/>
      <w:marRight w:val="0"/>
      <w:marTop w:val="0"/>
      <w:marBottom w:val="0"/>
      <w:divBdr>
        <w:top w:val="none" w:sz="0" w:space="0" w:color="auto"/>
        <w:left w:val="none" w:sz="0" w:space="0" w:color="auto"/>
        <w:bottom w:val="none" w:sz="0" w:space="0" w:color="auto"/>
        <w:right w:val="none" w:sz="0" w:space="0" w:color="auto"/>
      </w:divBdr>
    </w:div>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247879729">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 w:id="1622298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2965</TotalTime>
  <Pages>5</Pages>
  <Words>2027</Words>
  <Characters>11966</Characters>
  <Application>Microsoft Office Word</Application>
  <DocSecurity>0</DocSecurity>
  <Lines>99</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42</cp:revision>
  <cp:lastPrinted>2024-09-06T05:26:00Z</cp:lastPrinted>
  <dcterms:created xsi:type="dcterms:W3CDTF">2023-07-10T07:39:00Z</dcterms:created>
  <dcterms:modified xsi:type="dcterms:W3CDTF">2024-09-10T11:01:00Z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